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9A" w:rsidRDefault="0092199A" w:rsidP="0092199A">
      <w:pPr>
        <w:ind w:right="-70"/>
        <w:jc w:val="center"/>
        <w:rPr>
          <w:rFonts w:ascii="Arial Narrow" w:hAnsi="Arial Narrow"/>
          <w:sz w:val="40"/>
        </w:rPr>
      </w:pPr>
    </w:p>
    <w:p w:rsidR="0092199A" w:rsidRDefault="0092199A" w:rsidP="0092199A">
      <w:pPr>
        <w:ind w:right="-70"/>
        <w:jc w:val="right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______________</w:t>
      </w:r>
    </w:p>
    <w:p w:rsidR="0092199A" w:rsidRDefault="0092199A" w:rsidP="0092199A">
      <w:pPr>
        <w:ind w:right="-70"/>
        <w:jc w:val="center"/>
        <w:rPr>
          <w:rFonts w:ascii="Bookman Old Style" w:hAnsi="Bookman Old Style"/>
          <w:b/>
          <w:sz w:val="36"/>
          <w:szCs w:val="36"/>
        </w:rPr>
      </w:pPr>
    </w:p>
    <w:p w:rsidR="0092199A" w:rsidRPr="00365365" w:rsidRDefault="0092199A" w:rsidP="0092199A">
      <w:pPr>
        <w:ind w:right="-70"/>
        <w:jc w:val="center"/>
        <w:rPr>
          <w:rFonts w:ascii="Bookman Old Style" w:hAnsi="Bookman Old Style"/>
          <w:b/>
          <w:sz w:val="36"/>
          <w:szCs w:val="36"/>
        </w:rPr>
      </w:pPr>
      <w:r w:rsidRPr="00365365">
        <w:rPr>
          <w:rFonts w:ascii="Bookman Old Style" w:hAnsi="Bookman Old Style"/>
          <w:b/>
          <w:sz w:val="36"/>
          <w:szCs w:val="36"/>
        </w:rPr>
        <w:t xml:space="preserve">CONSORZIO PER IL SERVIZIO </w:t>
      </w:r>
    </w:p>
    <w:p w:rsidR="0092199A" w:rsidRPr="00365365" w:rsidRDefault="0092199A" w:rsidP="0092199A">
      <w:pPr>
        <w:ind w:right="-70"/>
        <w:jc w:val="center"/>
        <w:rPr>
          <w:rFonts w:ascii="Bookman Old Style" w:hAnsi="Bookman Old Style"/>
          <w:b/>
          <w:sz w:val="36"/>
          <w:szCs w:val="36"/>
        </w:rPr>
      </w:pPr>
      <w:r w:rsidRPr="00365365">
        <w:rPr>
          <w:rFonts w:ascii="Bookman Old Style" w:hAnsi="Bookman Old Style"/>
          <w:b/>
          <w:sz w:val="36"/>
          <w:szCs w:val="36"/>
        </w:rPr>
        <w:t>DI VIGILANZA BOSCHIVA</w:t>
      </w:r>
    </w:p>
    <w:p w:rsidR="0092199A" w:rsidRPr="00365365" w:rsidRDefault="0092199A" w:rsidP="0092199A">
      <w:pPr>
        <w:jc w:val="center"/>
        <w:rPr>
          <w:rFonts w:ascii="Bookman Old Style" w:hAnsi="Bookman Old Style"/>
          <w:b/>
          <w:i/>
          <w:iCs/>
          <w:sz w:val="36"/>
          <w:szCs w:val="36"/>
        </w:rPr>
      </w:pPr>
      <w:r w:rsidRPr="00365365">
        <w:rPr>
          <w:rFonts w:ascii="Bookman Old Style" w:hAnsi="Bookman Old Style"/>
          <w:b/>
          <w:i/>
          <w:iCs/>
          <w:sz w:val="36"/>
          <w:szCs w:val="36"/>
        </w:rPr>
        <w:t>Comune di Tione di Trento</w:t>
      </w:r>
    </w:p>
    <w:p w:rsidR="0092199A" w:rsidRDefault="0092199A" w:rsidP="0092199A">
      <w:pPr>
        <w:jc w:val="both"/>
        <w:rPr>
          <w:rFonts w:ascii="Arial Narrow" w:hAnsi="Arial Narrow"/>
          <w:i/>
          <w:iCs/>
          <w:sz w:val="36"/>
        </w:rPr>
      </w:pPr>
    </w:p>
    <w:p w:rsidR="0092199A" w:rsidRPr="00365365" w:rsidRDefault="0092199A" w:rsidP="0092199A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365365">
        <w:rPr>
          <w:rFonts w:ascii="Bookman Old Style" w:hAnsi="Bookman Old Style"/>
          <w:b/>
          <w:bCs/>
          <w:sz w:val="36"/>
          <w:szCs w:val="36"/>
        </w:rPr>
        <w:t xml:space="preserve">DELIBERAZIONE N. </w:t>
      </w:r>
      <w:r w:rsidR="004600EB">
        <w:rPr>
          <w:rFonts w:ascii="Bookman Old Style" w:hAnsi="Bookman Old Style"/>
          <w:b/>
          <w:bCs/>
          <w:sz w:val="36"/>
          <w:szCs w:val="36"/>
        </w:rPr>
        <w:t>12</w:t>
      </w:r>
      <w:r w:rsidRPr="00365365">
        <w:rPr>
          <w:rFonts w:ascii="Bookman Old Style" w:hAnsi="Bookman Old Style"/>
          <w:b/>
          <w:bCs/>
          <w:sz w:val="36"/>
          <w:szCs w:val="36"/>
        </w:rPr>
        <w:t>/20</w:t>
      </w:r>
      <w:r>
        <w:rPr>
          <w:rFonts w:ascii="Bookman Old Style" w:hAnsi="Bookman Old Style"/>
          <w:b/>
          <w:bCs/>
          <w:sz w:val="36"/>
          <w:szCs w:val="36"/>
        </w:rPr>
        <w:t>15</w:t>
      </w:r>
    </w:p>
    <w:p w:rsidR="0092199A" w:rsidRDefault="0092199A" w:rsidP="0092199A">
      <w:pPr>
        <w:spacing w:line="360" w:lineRule="auto"/>
        <w:jc w:val="center"/>
        <w:rPr>
          <w:rFonts w:ascii="Bookman Old Style" w:hAnsi="Bookman Old Style"/>
          <w:bCs/>
          <w:sz w:val="28"/>
          <w:szCs w:val="28"/>
        </w:rPr>
      </w:pPr>
      <w:r w:rsidRPr="00365365">
        <w:rPr>
          <w:rFonts w:ascii="Bookman Old Style" w:hAnsi="Bookman Old Style"/>
          <w:bCs/>
          <w:sz w:val="28"/>
          <w:szCs w:val="28"/>
        </w:rPr>
        <w:t>DELL</w:t>
      </w:r>
      <w:r>
        <w:rPr>
          <w:rFonts w:ascii="Bookman Old Style" w:hAnsi="Bookman Old Style"/>
          <w:bCs/>
          <w:sz w:val="28"/>
          <w:szCs w:val="28"/>
        </w:rPr>
        <w:t xml:space="preserve">A GIUNTA </w:t>
      </w:r>
      <w:r w:rsidRPr="00365365">
        <w:rPr>
          <w:rFonts w:ascii="Bookman Old Style" w:hAnsi="Bookman Old Style"/>
          <w:bCs/>
          <w:sz w:val="28"/>
          <w:szCs w:val="28"/>
        </w:rPr>
        <w:t>CONSORZIALE</w:t>
      </w:r>
    </w:p>
    <w:p w:rsidR="0092199A" w:rsidRPr="00365365" w:rsidRDefault="0092199A" w:rsidP="0092199A">
      <w:pPr>
        <w:spacing w:line="360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92199A" w:rsidRPr="00192C34" w:rsidRDefault="0092199A" w:rsidP="0092199A">
      <w:pPr>
        <w:ind w:left="1800" w:hanging="1800"/>
        <w:jc w:val="both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192C34">
        <w:rPr>
          <w:rFonts w:ascii="Bookman Old Style" w:hAnsi="Bookman Old Style"/>
          <w:sz w:val="30"/>
          <w:szCs w:val="30"/>
        </w:rPr>
        <w:t>OGGETTO:</w:t>
      </w:r>
      <w:r>
        <w:rPr>
          <w:rFonts w:ascii="Bookman Old Style" w:hAnsi="Bookman Old Style"/>
          <w:sz w:val="30"/>
          <w:szCs w:val="30"/>
        </w:rPr>
        <w:tab/>
      </w:r>
      <w:proofErr w:type="gramEnd"/>
      <w:r>
        <w:rPr>
          <w:rFonts w:ascii="Bookman Old Style" w:hAnsi="Bookman Old Style"/>
          <w:b/>
          <w:sz w:val="30"/>
          <w:szCs w:val="30"/>
        </w:rPr>
        <w:t>Liquidazione di spese a calcolo</w:t>
      </w:r>
      <w:r w:rsidRPr="00192C34">
        <w:rPr>
          <w:rFonts w:ascii="Bookman Old Style" w:hAnsi="Bookman Old Style"/>
          <w:b/>
          <w:bCs/>
          <w:sz w:val="30"/>
          <w:szCs w:val="30"/>
        </w:rPr>
        <w:t>.</w:t>
      </w:r>
    </w:p>
    <w:p w:rsidR="0092199A" w:rsidRDefault="0092199A" w:rsidP="0092199A">
      <w:pPr>
        <w:pBdr>
          <w:bottom w:val="double" w:sz="6" w:space="1" w:color="auto"/>
        </w:pBdr>
        <w:rPr>
          <w:rFonts w:ascii="Bookman Old Style" w:hAnsi="Bookman Old Style"/>
          <w:sz w:val="28"/>
        </w:rPr>
      </w:pPr>
      <w:r w:rsidRPr="00365365">
        <w:rPr>
          <w:rFonts w:ascii="Bookman Old Style" w:hAnsi="Bookman Old Style"/>
          <w:sz w:val="30"/>
        </w:rPr>
        <w:t xml:space="preserve"> </w:t>
      </w:r>
    </w:p>
    <w:p w:rsidR="0092199A" w:rsidRPr="00365365" w:rsidRDefault="0092199A" w:rsidP="0092199A">
      <w:pPr>
        <w:spacing w:before="120" w:line="360" w:lineRule="auto"/>
        <w:jc w:val="both"/>
        <w:rPr>
          <w:rFonts w:ascii="Bookman Old Style" w:hAnsi="Bookman Old Style"/>
          <w:sz w:val="30"/>
          <w:szCs w:val="30"/>
        </w:rPr>
      </w:pPr>
      <w:r w:rsidRPr="00365365">
        <w:rPr>
          <w:rFonts w:ascii="Bookman Old Style" w:hAnsi="Bookman Old Style"/>
          <w:sz w:val="30"/>
          <w:szCs w:val="30"/>
        </w:rPr>
        <w:t xml:space="preserve">L’anno </w:t>
      </w:r>
      <w:r w:rsidRPr="00365365">
        <w:rPr>
          <w:rFonts w:ascii="Bookman Old Style" w:hAnsi="Bookman Old Style"/>
          <w:b/>
          <w:sz w:val="30"/>
          <w:szCs w:val="30"/>
        </w:rPr>
        <w:t>DUEMILA</w:t>
      </w:r>
      <w:r>
        <w:rPr>
          <w:rFonts w:ascii="Bookman Old Style" w:hAnsi="Bookman Old Style"/>
          <w:b/>
          <w:sz w:val="30"/>
          <w:szCs w:val="30"/>
        </w:rPr>
        <w:t>QUINDICI</w:t>
      </w:r>
      <w:r w:rsidRPr="00365365">
        <w:rPr>
          <w:rFonts w:ascii="Bookman Old Style" w:hAnsi="Bookman Old Style"/>
          <w:sz w:val="30"/>
          <w:szCs w:val="30"/>
        </w:rPr>
        <w:t xml:space="preserve"> alle ore </w:t>
      </w:r>
      <w:r w:rsidRPr="00365365">
        <w:rPr>
          <w:rFonts w:ascii="Bookman Old Style" w:hAnsi="Bookman Old Style"/>
          <w:b/>
          <w:bCs/>
          <w:sz w:val="30"/>
          <w:szCs w:val="30"/>
        </w:rPr>
        <w:t>18,00</w:t>
      </w:r>
      <w:r w:rsidRPr="00365365">
        <w:rPr>
          <w:rFonts w:ascii="Bookman Old Style" w:hAnsi="Bookman Old Style"/>
          <w:sz w:val="30"/>
          <w:szCs w:val="30"/>
        </w:rPr>
        <w:t xml:space="preserve"> del giorno </w:t>
      </w:r>
      <w:r>
        <w:rPr>
          <w:rFonts w:ascii="Bookman Old Style" w:hAnsi="Bookman Old Style"/>
          <w:b/>
          <w:sz w:val="30"/>
          <w:szCs w:val="30"/>
        </w:rPr>
        <w:t>VENTITRE</w:t>
      </w: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365365">
        <w:rPr>
          <w:rFonts w:ascii="Bookman Old Style" w:hAnsi="Bookman Old Style"/>
          <w:sz w:val="30"/>
          <w:szCs w:val="30"/>
        </w:rPr>
        <w:t xml:space="preserve">del mese di </w:t>
      </w:r>
      <w:r>
        <w:rPr>
          <w:rFonts w:ascii="Bookman Old Style" w:hAnsi="Bookman Old Style"/>
          <w:b/>
          <w:sz w:val="30"/>
          <w:szCs w:val="30"/>
        </w:rPr>
        <w:t>DICEMBRE</w:t>
      </w:r>
      <w:r w:rsidRPr="00365365">
        <w:rPr>
          <w:rFonts w:ascii="Bookman Old Style" w:hAnsi="Bookman Old Style"/>
          <w:b/>
          <w:sz w:val="30"/>
          <w:szCs w:val="30"/>
        </w:rPr>
        <w:t xml:space="preserve"> </w:t>
      </w:r>
      <w:r w:rsidRPr="00365365">
        <w:rPr>
          <w:rFonts w:ascii="Bookman Old Style" w:hAnsi="Bookman Old Style"/>
          <w:sz w:val="30"/>
          <w:szCs w:val="30"/>
        </w:rPr>
        <w:t xml:space="preserve">presso </w:t>
      </w:r>
      <w:smartTag w:uri="urn:schemas-microsoft-com:office:smarttags" w:element="PersonName">
        <w:smartTagPr>
          <w:attr w:name="ProductID" w:val="la Sede Municipale"/>
        </w:smartTagPr>
        <w:r w:rsidRPr="00365365">
          <w:rPr>
            <w:rFonts w:ascii="Bookman Old Style" w:hAnsi="Bookman Old Style"/>
            <w:sz w:val="30"/>
            <w:szCs w:val="30"/>
          </w:rPr>
          <w:t>la Sede Municipale</w:t>
        </w:r>
      </w:smartTag>
      <w:r w:rsidRPr="00365365">
        <w:rPr>
          <w:rFonts w:ascii="Bookman Old Style" w:hAnsi="Bookman Old Style"/>
          <w:sz w:val="30"/>
          <w:szCs w:val="30"/>
        </w:rPr>
        <w:t xml:space="preserve"> di Tione di Trento, a seguito di regolari avvisi recapitati nelle forme di legge, vennero per oggi convocati i componenti di questa </w:t>
      </w:r>
      <w:r>
        <w:rPr>
          <w:rFonts w:ascii="Bookman Old Style" w:hAnsi="Bookman Old Style"/>
          <w:sz w:val="30"/>
          <w:szCs w:val="30"/>
        </w:rPr>
        <w:t xml:space="preserve">Giunta </w:t>
      </w:r>
      <w:r w:rsidRPr="00365365">
        <w:rPr>
          <w:rFonts w:ascii="Bookman Old Style" w:hAnsi="Bookman Old Style"/>
          <w:sz w:val="30"/>
          <w:szCs w:val="30"/>
        </w:rPr>
        <w:t xml:space="preserve">Consorziale. </w:t>
      </w:r>
    </w:p>
    <w:p w:rsidR="0092199A" w:rsidRPr="00192C34" w:rsidRDefault="0092199A" w:rsidP="0092199A">
      <w:pPr>
        <w:tabs>
          <w:tab w:val="left" w:leader="dot" w:pos="5175"/>
        </w:tabs>
        <w:spacing w:line="360" w:lineRule="auto"/>
        <w:jc w:val="both"/>
        <w:rPr>
          <w:rFonts w:ascii="Bookman Old Style" w:hAnsi="Bookman Old Style"/>
          <w:b/>
          <w:caps/>
          <w:sz w:val="30"/>
        </w:rPr>
      </w:pPr>
      <w:r w:rsidRPr="00192C34">
        <w:rPr>
          <w:rFonts w:ascii="Bookman Old Style" w:hAnsi="Bookman Old Style"/>
          <w:b/>
          <w:caps/>
          <w:sz w:val="30"/>
        </w:rPr>
        <w:t>Sono presenti i signori:</w:t>
      </w:r>
    </w:p>
    <w:p w:rsidR="0092199A" w:rsidRPr="00365365" w:rsidRDefault="0092199A" w:rsidP="0092199A">
      <w:pPr>
        <w:numPr>
          <w:ilvl w:val="0"/>
          <w:numId w:val="9"/>
        </w:numPr>
        <w:tabs>
          <w:tab w:val="left" w:leader="dot" w:pos="5220"/>
        </w:tabs>
        <w:spacing w:line="360" w:lineRule="auto"/>
        <w:jc w:val="both"/>
        <w:rPr>
          <w:rFonts w:ascii="Bookman Old Style" w:hAnsi="Bookman Old Style" w:cs="Arial"/>
          <w:caps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>ANTOLINI EUGENIO</w:t>
      </w:r>
      <w:r>
        <w:rPr>
          <w:rFonts w:ascii="Bookman Old Style" w:hAnsi="Bookman Old Style" w:cs="Arial"/>
          <w:sz w:val="26"/>
          <w:szCs w:val="26"/>
        </w:rPr>
        <w:tab/>
        <w:t>Presidente</w:t>
      </w:r>
    </w:p>
    <w:p w:rsidR="0092199A" w:rsidRPr="00365365" w:rsidRDefault="0092199A" w:rsidP="0092199A">
      <w:pPr>
        <w:numPr>
          <w:ilvl w:val="0"/>
          <w:numId w:val="9"/>
        </w:numPr>
        <w:tabs>
          <w:tab w:val="left" w:leader="dot" w:pos="5220"/>
        </w:tabs>
        <w:spacing w:line="360" w:lineRule="auto"/>
        <w:jc w:val="both"/>
        <w:rPr>
          <w:rFonts w:ascii="Bookman Old Style" w:hAnsi="Bookman Old Style"/>
          <w:b/>
          <w:caps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FRANCHINI LUIGI</w:t>
      </w:r>
      <w:r>
        <w:rPr>
          <w:rFonts w:ascii="Bookman Old Style" w:hAnsi="Bookman Old Style"/>
          <w:sz w:val="26"/>
          <w:szCs w:val="26"/>
        </w:rPr>
        <w:tab/>
        <w:t>Delegato Comune di Bolbeno</w:t>
      </w:r>
    </w:p>
    <w:p w:rsidR="0092199A" w:rsidRPr="00365365" w:rsidRDefault="0092199A" w:rsidP="0092199A">
      <w:pPr>
        <w:numPr>
          <w:ilvl w:val="0"/>
          <w:numId w:val="9"/>
        </w:numPr>
        <w:tabs>
          <w:tab w:val="left" w:leader="dot" w:pos="5220"/>
        </w:tabs>
        <w:spacing w:line="360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VALENTI MASSIMO</w:t>
      </w:r>
      <w:r>
        <w:rPr>
          <w:rFonts w:ascii="Bookman Old Style" w:hAnsi="Bookman Old Style" w:cs="Tahoma"/>
          <w:sz w:val="26"/>
          <w:szCs w:val="26"/>
        </w:rPr>
        <w:tab/>
        <w:t xml:space="preserve">Delegato Comune di Bondo </w:t>
      </w:r>
    </w:p>
    <w:p w:rsidR="0092199A" w:rsidRPr="00E31DBF" w:rsidRDefault="0092199A" w:rsidP="0092199A">
      <w:pPr>
        <w:numPr>
          <w:ilvl w:val="0"/>
          <w:numId w:val="9"/>
        </w:numPr>
        <w:tabs>
          <w:tab w:val="left" w:leader="dot" w:pos="5220"/>
        </w:tabs>
        <w:spacing w:line="360" w:lineRule="auto"/>
        <w:jc w:val="both"/>
        <w:rPr>
          <w:rFonts w:ascii="Bookman Old Style" w:hAnsi="Bookman Old Style"/>
          <w:caps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GIOVANELLA ALDO</w:t>
      </w:r>
      <w:r>
        <w:rPr>
          <w:rFonts w:ascii="Bookman Old Style" w:hAnsi="Bookman Old Style" w:cs="Tahoma"/>
          <w:sz w:val="26"/>
          <w:szCs w:val="26"/>
        </w:rPr>
        <w:tab/>
        <w:t>D</w:t>
      </w:r>
      <w:r w:rsidRPr="00365365">
        <w:rPr>
          <w:rFonts w:ascii="Bookman Old Style" w:hAnsi="Bookman Old Style" w:cs="Tahoma"/>
          <w:sz w:val="26"/>
          <w:szCs w:val="26"/>
        </w:rPr>
        <w:t xml:space="preserve">elegato Comune di </w:t>
      </w:r>
      <w:r>
        <w:rPr>
          <w:rFonts w:ascii="Bookman Old Style" w:hAnsi="Bookman Old Style" w:cs="Tahoma"/>
          <w:sz w:val="26"/>
          <w:szCs w:val="26"/>
        </w:rPr>
        <w:t>Montagne</w:t>
      </w:r>
    </w:p>
    <w:p w:rsidR="0092199A" w:rsidRPr="00365365" w:rsidRDefault="0092199A" w:rsidP="0092199A">
      <w:pPr>
        <w:numPr>
          <w:ilvl w:val="0"/>
          <w:numId w:val="9"/>
        </w:numPr>
        <w:tabs>
          <w:tab w:val="left" w:leader="dot" w:pos="5220"/>
        </w:tabs>
        <w:spacing w:line="360" w:lineRule="auto"/>
        <w:jc w:val="both"/>
        <w:rPr>
          <w:rFonts w:ascii="Bookman Old Style" w:hAnsi="Bookman Old Style"/>
          <w:caps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TROLLA GIOVANNI BATTISTA</w:t>
      </w:r>
      <w:r>
        <w:rPr>
          <w:rFonts w:ascii="Bookman Old Style" w:hAnsi="Bookman Old Style" w:cs="Tahoma"/>
          <w:sz w:val="26"/>
          <w:szCs w:val="26"/>
        </w:rPr>
        <w:tab/>
        <w:t>Delegato Comune di Lardaro</w:t>
      </w:r>
    </w:p>
    <w:p w:rsidR="0092199A" w:rsidRPr="00192C34" w:rsidRDefault="0092199A" w:rsidP="0092199A">
      <w:pPr>
        <w:tabs>
          <w:tab w:val="left" w:leader="dot" w:pos="5033"/>
        </w:tabs>
        <w:spacing w:before="120" w:line="360" w:lineRule="auto"/>
        <w:jc w:val="both"/>
        <w:rPr>
          <w:rFonts w:ascii="Bookman Old Style" w:hAnsi="Bookman Old Style"/>
          <w:b/>
          <w:caps/>
          <w:sz w:val="30"/>
        </w:rPr>
      </w:pPr>
      <w:r>
        <w:rPr>
          <w:rFonts w:ascii="Bookman Old Style" w:hAnsi="Bookman Old Style"/>
          <w:b/>
          <w:caps/>
          <w:sz w:val="30"/>
        </w:rPr>
        <w:t>ASSENTI:</w:t>
      </w:r>
    </w:p>
    <w:p w:rsidR="0092199A" w:rsidRPr="00E31DBF" w:rsidRDefault="0092199A" w:rsidP="0092199A">
      <w:pPr>
        <w:tabs>
          <w:tab w:val="left" w:pos="3210"/>
        </w:tabs>
        <w:jc w:val="both"/>
        <w:rPr>
          <w:rFonts w:ascii="Bookman Old Style" w:hAnsi="Bookman Old Style"/>
          <w:bCs/>
          <w:sz w:val="30"/>
        </w:rPr>
      </w:pPr>
      <w:proofErr w:type="gramStart"/>
      <w:r w:rsidRPr="00E31DBF">
        <w:rPr>
          <w:rFonts w:ascii="Bookman Old Style" w:hAnsi="Bookman Old Style"/>
          <w:bCs/>
          <w:sz w:val="30"/>
        </w:rPr>
        <w:t>nessuno</w:t>
      </w:r>
      <w:proofErr w:type="gramEnd"/>
    </w:p>
    <w:p w:rsidR="0092199A" w:rsidRPr="00365365" w:rsidRDefault="0092199A" w:rsidP="0092199A"/>
    <w:p w:rsidR="0092199A" w:rsidRPr="00365365" w:rsidRDefault="0092199A" w:rsidP="0092199A">
      <w:pPr>
        <w:jc w:val="both"/>
        <w:rPr>
          <w:rFonts w:ascii="Bookman Old Style" w:hAnsi="Bookman Old Style"/>
          <w:sz w:val="28"/>
          <w:szCs w:val="28"/>
        </w:rPr>
      </w:pPr>
      <w:r w:rsidRPr="00365365">
        <w:rPr>
          <w:rFonts w:ascii="Bookman Old Style" w:hAnsi="Bookman Old Style"/>
          <w:sz w:val="28"/>
          <w:szCs w:val="28"/>
        </w:rPr>
        <w:t>Assiste il Segretario Consorziale Dr. Diego Viviani.</w:t>
      </w:r>
    </w:p>
    <w:p w:rsidR="0092199A" w:rsidRDefault="0092199A" w:rsidP="0092199A">
      <w:pPr>
        <w:jc w:val="both"/>
        <w:rPr>
          <w:rFonts w:ascii="Bookman Old Style" w:hAnsi="Bookman Old Style"/>
          <w:sz w:val="28"/>
          <w:szCs w:val="28"/>
        </w:rPr>
      </w:pPr>
    </w:p>
    <w:p w:rsidR="0092199A" w:rsidRPr="00365365" w:rsidRDefault="0092199A" w:rsidP="0092199A">
      <w:pPr>
        <w:jc w:val="both"/>
        <w:rPr>
          <w:rFonts w:ascii="Bookman Old Style" w:hAnsi="Bookman Old Style"/>
          <w:sz w:val="28"/>
          <w:szCs w:val="28"/>
        </w:rPr>
      </w:pPr>
      <w:r w:rsidRPr="00365365">
        <w:rPr>
          <w:rFonts w:ascii="Bookman Old Style" w:hAnsi="Bookman Old Style"/>
          <w:sz w:val="28"/>
          <w:szCs w:val="28"/>
        </w:rPr>
        <w:t xml:space="preserve">Riconosciuto legale il numero degli intervenuti, il Sig. </w:t>
      </w:r>
      <w:proofErr w:type="spellStart"/>
      <w:r>
        <w:rPr>
          <w:rFonts w:ascii="Bookman Old Style" w:hAnsi="Bookman Old Style"/>
          <w:sz w:val="28"/>
          <w:szCs w:val="28"/>
        </w:rPr>
        <w:t>Antolini</w:t>
      </w:r>
      <w:proofErr w:type="spellEnd"/>
      <w:r>
        <w:rPr>
          <w:rFonts w:ascii="Bookman Old Style" w:hAnsi="Bookman Old Style"/>
          <w:sz w:val="28"/>
          <w:szCs w:val="28"/>
        </w:rPr>
        <w:t xml:space="preserve"> Eugenio</w:t>
      </w:r>
      <w:r w:rsidRPr="00365365">
        <w:rPr>
          <w:rFonts w:ascii="Bookman Old Style" w:hAnsi="Bookman Old Style"/>
          <w:sz w:val="28"/>
          <w:szCs w:val="28"/>
        </w:rPr>
        <w:t>, nella sua qualità di Presidente dichiara aperta la seduta per la trattazione dell’oggetto suindicato.</w:t>
      </w:r>
    </w:p>
    <w:p w:rsidR="0092199A" w:rsidRDefault="0092199A" w:rsidP="007A7420">
      <w:pPr>
        <w:tabs>
          <w:tab w:val="center" w:pos="7920"/>
        </w:tabs>
        <w:spacing w:line="360" w:lineRule="auto"/>
        <w:jc w:val="both"/>
        <w:rPr>
          <w:rFonts w:ascii="Tahoma" w:hAnsi="Tahoma" w:cs="Tahoma"/>
        </w:rPr>
      </w:pPr>
    </w:p>
    <w:p w:rsidR="0092199A" w:rsidRDefault="0092199A" w:rsidP="007A7420">
      <w:pPr>
        <w:tabs>
          <w:tab w:val="center" w:pos="7920"/>
        </w:tabs>
        <w:spacing w:line="360" w:lineRule="auto"/>
        <w:jc w:val="both"/>
        <w:rPr>
          <w:rFonts w:ascii="Tahoma" w:hAnsi="Tahoma" w:cs="Tahoma"/>
        </w:rPr>
      </w:pPr>
    </w:p>
    <w:p w:rsidR="0092199A" w:rsidRDefault="0092199A" w:rsidP="007A7420">
      <w:pPr>
        <w:tabs>
          <w:tab w:val="center" w:pos="7920"/>
        </w:tabs>
        <w:spacing w:line="360" w:lineRule="auto"/>
        <w:jc w:val="both"/>
        <w:rPr>
          <w:rFonts w:ascii="Tahoma" w:hAnsi="Tahoma" w:cs="Tahoma"/>
        </w:rPr>
      </w:pPr>
    </w:p>
    <w:p w:rsidR="006B2685" w:rsidRDefault="007D7663" w:rsidP="007A7420">
      <w:pPr>
        <w:tabs>
          <w:tab w:val="center" w:pos="792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</w:t>
      </w:r>
      <w:r w:rsidR="006B2685">
        <w:rPr>
          <w:rFonts w:ascii="Tahoma" w:hAnsi="Tahoma" w:cs="Tahoma"/>
        </w:rPr>
        <w:t xml:space="preserve">eliberazione nr. </w:t>
      </w:r>
      <w:r w:rsidR="004600EB">
        <w:rPr>
          <w:rFonts w:ascii="Tahoma" w:hAnsi="Tahoma" w:cs="Tahoma"/>
        </w:rPr>
        <w:t>12</w:t>
      </w:r>
      <w:bookmarkStart w:id="0" w:name="_GoBack"/>
      <w:bookmarkEnd w:id="0"/>
      <w:r w:rsidR="006B2685">
        <w:rPr>
          <w:rFonts w:ascii="Tahoma" w:hAnsi="Tahoma" w:cs="Tahoma"/>
        </w:rPr>
        <w:t>/</w:t>
      </w:r>
      <w:proofErr w:type="gramStart"/>
      <w:r w:rsidR="006B2685">
        <w:rPr>
          <w:rFonts w:ascii="Tahoma" w:hAnsi="Tahoma" w:cs="Tahoma"/>
        </w:rPr>
        <w:t>20</w:t>
      </w:r>
      <w:r w:rsidR="007D74F4">
        <w:rPr>
          <w:rFonts w:ascii="Tahoma" w:hAnsi="Tahoma" w:cs="Tahoma"/>
        </w:rPr>
        <w:t>1</w:t>
      </w:r>
      <w:r w:rsidR="002A5196">
        <w:rPr>
          <w:rFonts w:ascii="Tahoma" w:hAnsi="Tahoma" w:cs="Tahoma"/>
        </w:rPr>
        <w:t>5</w:t>
      </w:r>
      <w:r w:rsidR="006B2685">
        <w:rPr>
          <w:rFonts w:ascii="Tahoma" w:hAnsi="Tahoma" w:cs="Tahoma"/>
        </w:rPr>
        <w:t xml:space="preserve">  </w:t>
      </w:r>
      <w:proofErr w:type="spellStart"/>
      <w:r w:rsidR="006B2685">
        <w:rPr>
          <w:rFonts w:ascii="Tahoma" w:hAnsi="Tahoma" w:cs="Tahoma"/>
        </w:rPr>
        <w:t>dd</w:t>
      </w:r>
      <w:proofErr w:type="spellEnd"/>
      <w:proofErr w:type="gramEnd"/>
      <w:r w:rsidR="006B2685">
        <w:rPr>
          <w:rFonts w:ascii="Tahoma" w:hAnsi="Tahoma" w:cs="Tahoma"/>
        </w:rPr>
        <w:t xml:space="preserve">. </w:t>
      </w:r>
      <w:r w:rsidR="005A20EC">
        <w:rPr>
          <w:rFonts w:ascii="Tahoma" w:hAnsi="Tahoma" w:cs="Tahoma"/>
        </w:rPr>
        <w:t>23.12</w:t>
      </w:r>
      <w:r w:rsidR="002A5196">
        <w:rPr>
          <w:rFonts w:ascii="Tahoma" w:hAnsi="Tahoma" w:cs="Tahoma"/>
        </w:rPr>
        <w:t>.2015</w:t>
      </w:r>
      <w:r w:rsidR="006B2685">
        <w:rPr>
          <w:rFonts w:ascii="Tahoma" w:hAnsi="Tahoma" w:cs="Tahoma"/>
        </w:rPr>
        <w:tab/>
      </w:r>
      <w:r w:rsidR="006B2685">
        <w:rPr>
          <w:rFonts w:ascii="Tahoma" w:hAnsi="Tahoma" w:cs="Tahoma"/>
          <w:sz w:val="16"/>
        </w:rPr>
        <w:t>CHS\</w:t>
      </w:r>
      <w:proofErr w:type="spellStart"/>
      <w:r w:rsidR="006B2685">
        <w:rPr>
          <w:rFonts w:ascii="Tahoma" w:hAnsi="Tahoma" w:cs="Tahoma"/>
          <w:sz w:val="16"/>
        </w:rPr>
        <w:t>chs</w:t>
      </w:r>
      <w:proofErr w:type="spellEnd"/>
    </w:p>
    <w:p w:rsidR="006B2685" w:rsidRDefault="006B268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Oggetto: Liquidazione di spese a calcolo. </w:t>
      </w:r>
    </w:p>
    <w:p w:rsidR="006B2685" w:rsidRDefault="006B2685">
      <w:pPr>
        <w:rPr>
          <w:rFonts w:ascii="Tahoma" w:hAnsi="Tahoma" w:cs="Tahoma"/>
        </w:rPr>
      </w:pPr>
    </w:p>
    <w:p w:rsidR="006B2685" w:rsidRDefault="006B2685">
      <w:pPr>
        <w:rPr>
          <w:rFonts w:ascii="Tahoma" w:hAnsi="Tahoma" w:cs="Tahoma"/>
        </w:rPr>
      </w:pPr>
    </w:p>
    <w:p w:rsidR="006B2685" w:rsidRDefault="006B2685">
      <w:pPr>
        <w:pStyle w:val="Titolo1"/>
        <w:rPr>
          <w:sz w:val="36"/>
        </w:rPr>
      </w:pPr>
      <w:smartTag w:uri="urn:schemas-microsoft-com:office:smarttags" w:element="PersonName">
        <w:smartTagPr>
          <w:attr w:name="ProductID" w:val="LA GIUNTA CONSORZIALE"/>
        </w:smartTagPr>
        <w:r>
          <w:rPr>
            <w:sz w:val="36"/>
          </w:rPr>
          <w:t>LA GIUNTA CONSORZIALE</w:t>
        </w:r>
      </w:smartTag>
    </w:p>
    <w:p w:rsidR="006B2685" w:rsidRDefault="006B2685">
      <w:pPr>
        <w:jc w:val="center"/>
        <w:rPr>
          <w:rFonts w:ascii="Tahoma" w:hAnsi="Tahoma" w:cs="Tahoma"/>
          <w:b/>
          <w:bCs/>
        </w:rPr>
      </w:pPr>
    </w:p>
    <w:p w:rsidR="006B2685" w:rsidRDefault="006B2685">
      <w:pPr>
        <w:jc w:val="center"/>
        <w:rPr>
          <w:rFonts w:ascii="Tahoma" w:hAnsi="Tahoma" w:cs="Tahoma"/>
        </w:rPr>
      </w:pPr>
    </w:p>
    <w:p w:rsidR="006B2685" w:rsidRDefault="006B268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Esaminate le fatture e la documentazione di spesa agli atti, accertata la regolarità della stessa e ritenuto di dover procedere alla relativa liquidazione.</w:t>
      </w:r>
    </w:p>
    <w:p w:rsidR="006B2685" w:rsidRDefault="006B2685">
      <w:pPr>
        <w:jc w:val="both"/>
        <w:rPr>
          <w:rFonts w:ascii="Tahoma" w:hAnsi="Tahoma" w:cs="Tahoma"/>
        </w:rPr>
      </w:pPr>
    </w:p>
    <w:p w:rsidR="006B2685" w:rsidRDefault="006B268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Visto il prospetto che segue, formante parte integrale e sostanziale della presente deliberazione, ed accertata la disponibilità della somma ai capitoli di spesa ivi indicati nel Bilancio di Previsione 20</w:t>
      </w:r>
      <w:r w:rsidR="007D74F4">
        <w:rPr>
          <w:rFonts w:ascii="Tahoma" w:hAnsi="Tahoma" w:cs="Tahoma"/>
        </w:rPr>
        <w:t>1</w:t>
      </w:r>
      <w:r w:rsidR="002A5196">
        <w:rPr>
          <w:rFonts w:ascii="Tahoma" w:hAnsi="Tahoma" w:cs="Tahoma"/>
        </w:rPr>
        <w:t>5</w:t>
      </w:r>
      <w:r w:rsidR="0019265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di questo Comune </w:t>
      </w:r>
      <w:proofErr w:type="spellStart"/>
      <w:r>
        <w:rPr>
          <w:rFonts w:ascii="Tahoma" w:hAnsi="Tahoma" w:cs="Tahoma"/>
        </w:rPr>
        <w:t>Capoconsorzio</w:t>
      </w:r>
      <w:proofErr w:type="spellEnd"/>
      <w:r>
        <w:rPr>
          <w:rFonts w:ascii="Tahoma" w:hAnsi="Tahoma" w:cs="Tahoma"/>
        </w:rPr>
        <w:t>.</w:t>
      </w:r>
    </w:p>
    <w:p w:rsidR="006B2685" w:rsidRDefault="006B2685">
      <w:pPr>
        <w:jc w:val="both"/>
        <w:rPr>
          <w:rFonts w:ascii="Tahoma" w:hAnsi="Tahoma" w:cs="Tahoma"/>
        </w:rPr>
      </w:pPr>
    </w:p>
    <w:p w:rsidR="006B2685" w:rsidRDefault="006B268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Acquisiti agli atti, ai sensi e per gli effetti dell’art. 102 c. 1 del D.P.G.R. </w:t>
      </w:r>
      <w:smartTag w:uri="urn:schemas-microsoft-com:office:smarttags" w:element="date">
        <w:smartTagPr>
          <w:attr w:name="ls" w:val="trans"/>
          <w:attr w:name="Month" w:val="05"/>
          <w:attr w:name="Day" w:val="28"/>
          <w:attr w:name="Year" w:val="1999"/>
        </w:smartTagPr>
        <w:r>
          <w:rPr>
            <w:rFonts w:ascii="Tahoma" w:hAnsi="Tahoma" w:cs="Tahoma"/>
          </w:rPr>
          <w:t>28.05.1999</w:t>
        </w:r>
      </w:smartTag>
      <w:r>
        <w:rPr>
          <w:rFonts w:ascii="Tahoma" w:hAnsi="Tahoma" w:cs="Tahoma"/>
        </w:rPr>
        <w:t xml:space="preserve"> nr. 4/L i pareri favorevoli espressi sulla proposta di deliberazione in ordine alla regolarità tecnico-amministrativa espresso dal Responsabile della struttura nonché in ordine alla regolarità contabile espresso dal Responsabile dell’Ufficio Ragioneria.</w:t>
      </w:r>
    </w:p>
    <w:p w:rsidR="006F44D0" w:rsidRDefault="006F44D0">
      <w:pPr>
        <w:jc w:val="both"/>
        <w:rPr>
          <w:rFonts w:ascii="Tahoma" w:hAnsi="Tahoma" w:cs="Tahoma"/>
        </w:rPr>
      </w:pPr>
    </w:p>
    <w:p w:rsidR="006B2685" w:rsidRDefault="006B268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Con </w:t>
      </w:r>
      <w:proofErr w:type="gramStart"/>
      <w:r>
        <w:rPr>
          <w:rFonts w:ascii="Tahoma" w:hAnsi="Tahoma" w:cs="Tahoma"/>
        </w:rPr>
        <w:t>voti  favorevoli</w:t>
      </w:r>
      <w:proofErr w:type="gramEnd"/>
      <w:r>
        <w:rPr>
          <w:rFonts w:ascii="Tahoma" w:hAnsi="Tahoma" w:cs="Tahoma"/>
        </w:rPr>
        <w:t xml:space="preserve">, unanimi e palesi, </w:t>
      </w:r>
    </w:p>
    <w:p w:rsidR="006B2685" w:rsidRDefault="006B2685">
      <w:pPr>
        <w:jc w:val="both"/>
        <w:rPr>
          <w:rFonts w:ascii="Tahoma" w:hAnsi="Tahoma" w:cs="Tahoma"/>
        </w:rPr>
      </w:pPr>
    </w:p>
    <w:p w:rsidR="006B2685" w:rsidRDefault="006B2685">
      <w:pPr>
        <w:jc w:val="both"/>
        <w:rPr>
          <w:rFonts w:ascii="Tahoma" w:hAnsi="Tahoma" w:cs="Tahoma"/>
        </w:rPr>
      </w:pPr>
    </w:p>
    <w:p w:rsidR="006B2685" w:rsidRDefault="006B2685">
      <w:pPr>
        <w:pStyle w:val="Titolo1"/>
        <w:rPr>
          <w:sz w:val="36"/>
        </w:rPr>
      </w:pPr>
      <w:r>
        <w:rPr>
          <w:sz w:val="36"/>
        </w:rPr>
        <w:t>DELIBERA</w:t>
      </w:r>
    </w:p>
    <w:p w:rsidR="006B2685" w:rsidRDefault="006B2685">
      <w:pPr>
        <w:jc w:val="center"/>
        <w:rPr>
          <w:rFonts w:ascii="Tahoma" w:hAnsi="Tahoma" w:cs="Tahoma"/>
        </w:rPr>
      </w:pPr>
    </w:p>
    <w:p w:rsidR="006B2685" w:rsidRDefault="006B2685">
      <w:pPr>
        <w:jc w:val="center"/>
        <w:rPr>
          <w:rFonts w:ascii="Tahoma" w:hAnsi="Tahoma" w:cs="Tahoma"/>
        </w:rPr>
      </w:pPr>
    </w:p>
    <w:p w:rsidR="00546CAF" w:rsidRDefault="006B2685" w:rsidP="00546CAF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Di approvare e liquidare</w:t>
      </w:r>
      <w:r>
        <w:rPr>
          <w:rFonts w:ascii="Tahoma" w:hAnsi="Tahoma" w:cs="Tahoma"/>
        </w:rPr>
        <w:t xml:space="preserve"> le fatture ed i documenti di spesa indicati nel prospetto che segue, per la somma complessiva di </w:t>
      </w:r>
      <w:r>
        <w:rPr>
          <w:rFonts w:ascii="Tahoma" w:hAnsi="Tahoma" w:cs="Tahoma"/>
          <w:b/>
          <w:bCs/>
        </w:rPr>
        <w:t>Euro</w:t>
      </w:r>
      <w:r w:rsidR="003A678F">
        <w:rPr>
          <w:rFonts w:ascii="Tahoma" w:hAnsi="Tahoma" w:cs="Tahoma"/>
          <w:b/>
          <w:bCs/>
        </w:rPr>
        <w:t xml:space="preserve"> </w:t>
      </w:r>
      <w:r w:rsidR="005A20EC">
        <w:rPr>
          <w:rFonts w:ascii="Tahoma" w:hAnsi="Tahoma" w:cs="Tahoma"/>
          <w:b/>
          <w:bCs/>
        </w:rPr>
        <w:t>1</w:t>
      </w:r>
      <w:r w:rsidR="00C25C17">
        <w:rPr>
          <w:rFonts w:ascii="Tahoma" w:hAnsi="Tahoma" w:cs="Tahoma"/>
          <w:b/>
          <w:bCs/>
        </w:rPr>
        <w:t>.</w:t>
      </w:r>
      <w:r w:rsidR="005A20EC">
        <w:rPr>
          <w:rFonts w:ascii="Tahoma" w:hAnsi="Tahoma" w:cs="Tahoma"/>
          <w:b/>
          <w:bCs/>
        </w:rPr>
        <w:t>64</w:t>
      </w:r>
      <w:r w:rsidR="0092199A">
        <w:rPr>
          <w:rFonts w:ascii="Tahoma" w:hAnsi="Tahoma" w:cs="Tahoma"/>
          <w:b/>
          <w:bCs/>
        </w:rPr>
        <w:t>8</w:t>
      </w:r>
      <w:r w:rsidR="00C25C17">
        <w:rPr>
          <w:rFonts w:ascii="Tahoma" w:hAnsi="Tahoma" w:cs="Tahoma"/>
          <w:b/>
          <w:bCs/>
        </w:rPr>
        <w:t>,</w:t>
      </w:r>
      <w:r w:rsidR="005A20EC">
        <w:rPr>
          <w:rFonts w:ascii="Tahoma" w:hAnsi="Tahoma" w:cs="Tahoma"/>
          <w:b/>
          <w:bCs/>
        </w:rPr>
        <w:t>53</w:t>
      </w:r>
      <w:r w:rsidR="00446071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a carico d</w:t>
      </w:r>
      <w:r w:rsidR="00BF082B">
        <w:rPr>
          <w:rFonts w:ascii="Tahoma" w:hAnsi="Tahoma" w:cs="Tahoma"/>
        </w:rPr>
        <w:t>e</w:t>
      </w:r>
      <w:r w:rsidR="00FC4E51">
        <w:rPr>
          <w:rFonts w:ascii="Tahoma" w:hAnsi="Tahoma" w:cs="Tahoma"/>
        </w:rPr>
        <w:t>i capitoli ivi indicati</w:t>
      </w:r>
      <w:r>
        <w:rPr>
          <w:rFonts w:ascii="Tahoma" w:hAnsi="Tahoma" w:cs="Tahoma"/>
        </w:rPr>
        <w:t xml:space="preserve"> del Bilancio di Previsione 20</w:t>
      </w:r>
      <w:r w:rsidR="00EC4C83">
        <w:rPr>
          <w:rFonts w:ascii="Tahoma" w:hAnsi="Tahoma" w:cs="Tahoma"/>
        </w:rPr>
        <w:t>1</w:t>
      </w:r>
      <w:r w:rsidR="00CB5D69">
        <w:rPr>
          <w:rFonts w:ascii="Tahoma" w:hAnsi="Tahoma" w:cs="Tahoma"/>
        </w:rPr>
        <w:t>5</w:t>
      </w:r>
      <w:r w:rsidR="00192653">
        <w:rPr>
          <w:rFonts w:ascii="Tahoma" w:hAnsi="Tahoma" w:cs="Tahoma"/>
        </w:rPr>
        <w:t xml:space="preserve">, </w:t>
      </w:r>
      <w:r w:rsidR="00BF082B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el Comune di Tione di Trento – </w:t>
      </w:r>
      <w:proofErr w:type="spellStart"/>
      <w:r>
        <w:rPr>
          <w:rFonts w:ascii="Tahoma" w:hAnsi="Tahoma" w:cs="Tahoma"/>
        </w:rPr>
        <w:t>Capoconsorzio</w:t>
      </w:r>
      <w:proofErr w:type="spellEnd"/>
      <w:r>
        <w:rPr>
          <w:rFonts w:ascii="Tahoma" w:hAnsi="Tahoma" w:cs="Tahoma"/>
        </w:rPr>
        <w:t>.</w:t>
      </w:r>
    </w:p>
    <w:p w:rsidR="006F44D0" w:rsidRDefault="006F44D0" w:rsidP="006F44D0">
      <w:pPr>
        <w:jc w:val="both"/>
        <w:rPr>
          <w:rFonts w:ascii="Tahoma" w:hAnsi="Tahoma" w:cs="Tahoma"/>
        </w:rPr>
      </w:pPr>
    </w:p>
    <w:p w:rsidR="00546CAF" w:rsidRPr="00546CAF" w:rsidRDefault="00546CAF" w:rsidP="00546CAF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rFonts w:ascii="Tahoma" w:hAnsi="Tahoma" w:cs="Tahoma"/>
        </w:rPr>
      </w:pPr>
      <w:r w:rsidRPr="00546CAF">
        <w:rPr>
          <w:rFonts w:ascii="Tahoma" w:hAnsi="Tahoma" w:cs="Tahoma"/>
          <w:b/>
        </w:rPr>
        <w:t xml:space="preserve">Di </w:t>
      </w:r>
      <w:r w:rsidRPr="00546CAF">
        <w:rPr>
          <w:rFonts w:ascii="Tahoma" w:hAnsi="Tahoma" w:cs="Tahoma"/>
          <w:b/>
          <w:bCs/>
        </w:rPr>
        <w:t xml:space="preserve">dare atto </w:t>
      </w:r>
      <w:r w:rsidRPr="00546CAF">
        <w:rPr>
          <w:rFonts w:ascii="Tahoma" w:hAnsi="Tahoma" w:cs="Tahoma"/>
        </w:rPr>
        <w:t>che la presente deliberazione, vista l’urgenza di procedere a</w:t>
      </w:r>
      <w:r>
        <w:rPr>
          <w:rFonts w:ascii="Tahoma" w:hAnsi="Tahoma" w:cs="Tahoma"/>
        </w:rPr>
        <w:t>i pagamenti delle fatture</w:t>
      </w:r>
      <w:r w:rsidRPr="00546CAF">
        <w:rPr>
          <w:rFonts w:ascii="Tahoma" w:hAnsi="Tahoma" w:cs="Tahoma"/>
        </w:rPr>
        <w:t xml:space="preserve">, con voti favorevoli unanimi e palesi, viene dichiarata </w:t>
      </w:r>
      <w:r w:rsidRPr="00546CAF">
        <w:rPr>
          <w:rFonts w:ascii="Tahoma" w:hAnsi="Tahoma" w:cs="Tahoma"/>
          <w:b/>
          <w:bCs/>
        </w:rPr>
        <w:t>immediatamente eseguibile</w:t>
      </w:r>
      <w:r w:rsidRPr="00546CAF">
        <w:rPr>
          <w:rFonts w:ascii="Tahoma" w:hAnsi="Tahoma" w:cs="Tahoma"/>
        </w:rPr>
        <w:t xml:space="preserve">, ai sensi dell’art. 79 c. 4 del TULLRROC approvato con </w:t>
      </w:r>
      <w:proofErr w:type="spellStart"/>
      <w:r w:rsidRPr="00546CAF">
        <w:rPr>
          <w:rFonts w:ascii="Tahoma" w:hAnsi="Tahoma" w:cs="Tahoma"/>
        </w:rPr>
        <w:t>DPReg</w:t>
      </w:r>
      <w:proofErr w:type="spellEnd"/>
      <w:r w:rsidRPr="00546CAF">
        <w:rPr>
          <w:rFonts w:ascii="Tahoma" w:hAnsi="Tahoma" w:cs="Tahoma"/>
        </w:rPr>
        <w:t xml:space="preserve"> </w:t>
      </w:r>
      <w:smartTag w:uri="urn:schemas-microsoft-com:office:smarttags" w:element="date">
        <w:smartTagPr>
          <w:attr w:name="ls" w:val="trans"/>
          <w:attr w:name="Month" w:val="2"/>
          <w:attr w:name="Day" w:val="01"/>
          <w:attr w:name="Year" w:val="2005"/>
        </w:smartTagPr>
        <w:r w:rsidRPr="00546CAF">
          <w:rPr>
            <w:rFonts w:ascii="Tahoma" w:hAnsi="Tahoma" w:cs="Tahoma"/>
          </w:rPr>
          <w:t>01.02.2005</w:t>
        </w:r>
      </w:smartTag>
      <w:r w:rsidRPr="00546CAF">
        <w:rPr>
          <w:rFonts w:ascii="Tahoma" w:hAnsi="Tahoma" w:cs="Tahoma"/>
        </w:rPr>
        <w:t xml:space="preserve"> n. 3/L e viene pubblicata all’Albo Comunale per dieci giorni consecutivi;</w:t>
      </w:r>
    </w:p>
    <w:p w:rsidR="006B2685" w:rsidRPr="00546CAF" w:rsidRDefault="006B2685">
      <w:pPr>
        <w:ind w:left="540" w:hanging="540"/>
        <w:jc w:val="both"/>
        <w:rPr>
          <w:rFonts w:ascii="Tahoma" w:hAnsi="Tahoma" w:cs="Tahoma"/>
        </w:rPr>
      </w:pPr>
    </w:p>
    <w:p w:rsidR="00631DA1" w:rsidRDefault="006B2685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Di dare atto</w:t>
      </w:r>
      <w:r>
        <w:rPr>
          <w:rFonts w:ascii="Tahoma" w:hAnsi="Tahoma" w:cs="Tahoma"/>
        </w:rPr>
        <w:t xml:space="preserve"> che avverso la presente deliberazione è ammessa </w:t>
      </w:r>
      <w:r>
        <w:rPr>
          <w:rFonts w:ascii="Tahoma" w:hAnsi="Tahoma" w:cs="Tahoma"/>
          <w:b/>
        </w:rPr>
        <w:t>opposizione</w:t>
      </w:r>
      <w:r>
        <w:rPr>
          <w:rFonts w:ascii="Tahoma" w:hAnsi="Tahoma" w:cs="Tahoma"/>
        </w:rPr>
        <w:t xml:space="preserve"> alla </w:t>
      </w:r>
      <w:r>
        <w:rPr>
          <w:rFonts w:ascii="Tahoma" w:hAnsi="Tahoma" w:cs="Tahoma"/>
          <w:i/>
        </w:rPr>
        <w:t>Giunta Consorziale</w:t>
      </w:r>
      <w:r>
        <w:rPr>
          <w:rFonts w:ascii="Tahoma" w:hAnsi="Tahoma" w:cs="Tahoma"/>
        </w:rPr>
        <w:t xml:space="preserve"> durante il periodo di pubblicazione ai sensi dell’art. 79 comma 5 del TULLRROC approvato con DPGR </w:t>
      </w:r>
      <w:smartTag w:uri="urn:schemas-microsoft-com:office:smarttags" w:element="date">
        <w:smartTagPr>
          <w:attr w:name="ls" w:val="trans"/>
          <w:attr w:name="Month" w:val="2"/>
          <w:attr w:name="Day" w:val="01"/>
          <w:attr w:name="Year" w:val="2005"/>
        </w:smartTagPr>
        <w:r>
          <w:rPr>
            <w:rFonts w:ascii="Tahoma" w:hAnsi="Tahoma" w:cs="Tahoma"/>
          </w:rPr>
          <w:t>01.02.2005</w:t>
        </w:r>
      </w:smartTag>
      <w:r>
        <w:rPr>
          <w:rFonts w:ascii="Tahoma" w:hAnsi="Tahoma" w:cs="Tahoma"/>
        </w:rPr>
        <w:t xml:space="preserve"> n. 3/L; </w:t>
      </w:r>
      <w:r>
        <w:rPr>
          <w:rFonts w:ascii="Tahoma" w:hAnsi="Tahoma" w:cs="Tahoma"/>
          <w:b/>
        </w:rPr>
        <w:t>ricorso straordinario</w:t>
      </w:r>
      <w:r>
        <w:rPr>
          <w:rFonts w:ascii="Tahoma" w:hAnsi="Tahoma" w:cs="Tahoma"/>
        </w:rPr>
        <w:t xml:space="preserve"> al Presidente della Repubblica entro 120 giorni ai sensi dell’art. 8 del DPR </w:t>
      </w:r>
      <w:smartTag w:uri="urn:schemas-microsoft-com:office:smarttags" w:element="date">
        <w:smartTagPr>
          <w:attr w:name="ls" w:val="trans"/>
          <w:attr w:name="Month" w:val="11"/>
          <w:attr w:name="Day" w:val="24"/>
          <w:attr w:name="Year" w:val="1971"/>
        </w:smartTagPr>
        <w:r>
          <w:rPr>
            <w:rFonts w:ascii="Tahoma" w:hAnsi="Tahoma" w:cs="Tahoma"/>
          </w:rPr>
          <w:t>24.11.1971</w:t>
        </w:r>
      </w:smartTag>
      <w:r>
        <w:rPr>
          <w:rFonts w:ascii="Tahoma" w:hAnsi="Tahoma" w:cs="Tahoma"/>
        </w:rPr>
        <w:t xml:space="preserve"> n. 1199; </w:t>
      </w:r>
      <w:r>
        <w:rPr>
          <w:rFonts w:ascii="Tahoma" w:hAnsi="Tahoma" w:cs="Tahoma"/>
          <w:b/>
        </w:rPr>
        <w:t>ricorso giurisdizionale</w:t>
      </w:r>
      <w:r>
        <w:rPr>
          <w:rFonts w:ascii="Tahoma" w:hAnsi="Tahoma" w:cs="Tahoma"/>
        </w:rPr>
        <w:t xml:space="preserve"> avanti al T.R.G.A. di Trento ai sensi dell’art. 2 lett. b) della Legge </w:t>
      </w:r>
      <w:smartTag w:uri="urn:schemas-microsoft-com:office:smarttags" w:element="date">
        <w:smartTagPr>
          <w:attr w:name="ls" w:val="trans"/>
          <w:attr w:name="Month" w:val="12"/>
          <w:attr w:name="Day" w:val="06"/>
          <w:attr w:name="Year" w:val="1971"/>
        </w:smartTagPr>
        <w:r>
          <w:rPr>
            <w:rFonts w:ascii="Tahoma" w:hAnsi="Tahoma" w:cs="Tahoma"/>
          </w:rPr>
          <w:t>06.12.1971</w:t>
        </w:r>
      </w:smartTag>
      <w:r>
        <w:rPr>
          <w:rFonts w:ascii="Tahoma" w:hAnsi="Tahoma" w:cs="Tahoma"/>
        </w:rPr>
        <w:t xml:space="preserve">, n. 1034 entro 60 giorni, da parte di chi vi abbia interesse. </w:t>
      </w:r>
    </w:p>
    <w:p w:rsidR="00E6740F" w:rsidRDefault="00E6740F" w:rsidP="00E6740F">
      <w:pPr>
        <w:tabs>
          <w:tab w:val="left" w:pos="284"/>
        </w:tabs>
        <w:jc w:val="center"/>
        <w:rPr>
          <w:rFonts w:ascii="Tahoma" w:hAnsi="Tahoma" w:cs="Tahoma"/>
        </w:rPr>
      </w:pPr>
    </w:p>
    <w:p w:rsidR="00E6740F" w:rsidRDefault="00E6740F" w:rsidP="00E6740F">
      <w:pPr>
        <w:tabs>
          <w:tab w:val="left" w:pos="284"/>
        </w:tabs>
        <w:jc w:val="center"/>
        <w:rPr>
          <w:rFonts w:ascii="Tahoma" w:hAnsi="Tahoma" w:cs="Tahoma"/>
        </w:rPr>
      </w:pPr>
    </w:p>
    <w:p w:rsidR="0092199A" w:rsidRDefault="00E6740F" w:rsidP="00CB5D69">
      <w:pPr>
        <w:tabs>
          <w:tab w:val="left" w:pos="28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sym w:font="Wingdings" w:char="F09B"/>
      </w:r>
      <w:r>
        <w:rPr>
          <w:rFonts w:ascii="Tahoma" w:hAnsi="Tahoma" w:cs="Tahoma"/>
        </w:rPr>
        <w:sym w:font="Wingdings" w:char="F09B"/>
      </w:r>
      <w:r>
        <w:rPr>
          <w:rFonts w:ascii="Tahoma" w:hAnsi="Tahoma" w:cs="Tahoma"/>
        </w:rPr>
        <w:sym w:font="Wingdings" w:char="F09B"/>
      </w:r>
    </w:p>
    <w:p w:rsidR="0092199A" w:rsidRDefault="0092199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2199A" w:rsidRDefault="0092199A" w:rsidP="0092199A">
      <w:pPr>
        <w:pBdr>
          <w:top w:val="single" w:sz="6" w:space="6" w:color="auto"/>
        </w:pBd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lastRenderedPageBreak/>
        <w:t>Letto, approvato e sottoscritto</w:t>
      </w:r>
    </w:p>
    <w:p w:rsidR="0092199A" w:rsidRDefault="0092199A" w:rsidP="0092199A">
      <w:pPr>
        <w:jc w:val="both"/>
        <w:rPr>
          <w:rFonts w:ascii="Bookman Old Style" w:hAnsi="Bookman Old Style"/>
          <w:sz w:val="23"/>
          <w:szCs w:val="23"/>
        </w:rPr>
      </w:pPr>
    </w:p>
    <w:p w:rsidR="0092199A" w:rsidRDefault="0092199A" w:rsidP="0092199A">
      <w:pPr>
        <w:tabs>
          <w:tab w:val="center" w:pos="1980"/>
          <w:tab w:val="center" w:pos="7200"/>
        </w:tabs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IL PRESIDENTE DELEGATO</w:t>
      </w:r>
      <w:r>
        <w:rPr>
          <w:rFonts w:ascii="Bookman Old Style" w:hAnsi="Bookman Old Style"/>
          <w:b/>
          <w:sz w:val="26"/>
          <w:szCs w:val="26"/>
        </w:rPr>
        <w:tab/>
        <w:t>IL SEGRETARIO CONSORZIALE</w:t>
      </w:r>
    </w:p>
    <w:p w:rsidR="0092199A" w:rsidRDefault="0092199A" w:rsidP="0092199A">
      <w:pPr>
        <w:pStyle w:val="Titolo2"/>
        <w:tabs>
          <w:tab w:val="center" w:pos="1980"/>
          <w:tab w:val="center" w:pos="7200"/>
        </w:tabs>
        <w:spacing w:before="0" w:after="0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b w:val="0"/>
          <w:bCs w:val="0"/>
          <w:iCs w:val="0"/>
          <w:sz w:val="26"/>
          <w:szCs w:val="26"/>
        </w:rPr>
        <w:tab/>
        <w:t xml:space="preserve">Eugenio </w:t>
      </w:r>
      <w:proofErr w:type="spellStart"/>
      <w:r>
        <w:rPr>
          <w:rFonts w:ascii="Bookman Old Style" w:hAnsi="Bookman Old Style" w:cs="Times New Roman"/>
          <w:b w:val="0"/>
          <w:bCs w:val="0"/>
          <w:iCs w:val="0"/>
          <w:sz w:val="26"/>
          <w:szCs w:val="26"/>
        </w:rPr>
        <w:t>Antolini</w:t>
      </w:r>
      <w:proofErr w:type="spellEnd"/>
      <w:r>
        <w:rPr>
          <w:rFonts w:ascii="Bookman Old Style" w:hAnsi="Bookman Old Style" w:cs="Times New Roman"/>
          <w:b w:val="0"/>
          <w:bCs w:val="0"/>
          <w:iCs w:val="0"/>
          <w:sz w:val="26"/>
          <w:szCs w:val="26"/>
        </w:rPr>
        <w:tab/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>
        <w:rPr>
          <w:rFonts w:ascii="Bookman Old Style" w:hAnsi="Bookman Old Style" w:cs="Times New Roman"/>
          <w:b w:val="0"/>
          <w:bCs w:val="0"/>
          <w:iCs w:val="0"/>
          <w:sz w:val="26"/>
          <w:szCs w:val="26"/>
        </w:rPr>
        <w:t>dott. Diego Viviani</w:t>
      </w:r>
    </w:p>
    <w:p w:rsidR="0092199A" w:rsidRDefault="0092199A" w:rsidP="0092199A">
      <w:pPr>
        <w:pBdr>
          <w:bottom w:val="single" w:sz="6" w:space="1" w:color="auto"/>
        </w:pBdr>
        <w:spacing w:line="360" w:lineRule="auto"/>
        <w:jc w:val="both"/>
        <w:rPr>
          <w:rFonts w:ascii="Bookman Old Style" w:hAnsi="Bookman Old Style"/>
          <w:sz w:val="28"/>
        </w:rPr>
      </w:pPr>
    </w:p>
    <w:p w:rsidR="0092199A" w:rsidRDefault="0092199A" w:rsidP="0092199A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RELAZIONE DI PUBBLICAZIONE</w:t>
      </w:r>
    </w:p>
    <w:p w:rsidR="0092199A" w:rsidRPr="005164E3" w:rsidRDefault="0092199A" w:rsidP="0092199A">
      <w:pPr>
        <w:jc w:val="center"/>
        <w:rPr>
          <w:rFonts w:ascii="Bookman Old Style" w:hAnsi="Bookman Old Style"/>
          <w:sz w:val="26"/>
          <w:szCs w:val="26"/>
          <w:lang w:val="en-GB"/>
        </w:rPr>
      </w:pPr>
      <w:r w:rsidRPr="005164E3">
        <w:rPr>
          <w:rFonts w:ascii="Bookman Old Style" w:hAnsi="Bookman Old Style"/>
          <w:sz w:val="26"/>
          <w:szCs w:val="26"/>
          <w:lang w:val="en-GB"/>
        </w:rPr>
        <w:t xml:space="preserve">(Art. 79 comma 5 </w:t>
      </w:r>
      <w:proofErr w:type="spellStart"/>
      <w:r w:rsidRPr="005164E3">
        <w:rPr>
          <w:rFonts w:ascii="Bookman Old Style" w:hAnsi="Bookman Old Style"/>
          <w:sz w:val="26"/>
          <w:szCs w:val="26"/>
          <w:lang w:val="en-GB"/>
        </w:rPr>
        <w:t>D.P.Reg</w:t>
      </w:r>
      <w:proofErr w:type="spellEnd"/>
      <w:r w:rsidRPr="005164E3">
        <w:rPr>
          <w:rFonts w:ascii="Bookman Old Style" w:hAnsi="Bookman Old Style"/>
          <w:sz w:val="26"/>
          <w:szCs w:val="26"/>
          <w:lang w:val="en-GB"/>
        </w:rPr>
        <w:t xml:space="preserve">. 01 </w:t>
      </w:r>
      <w:proofErr w:type="spellStart"/>
      <w:r w:rsidRPr="005164E3">
        <w:rPr>
          <w:rFonts w:ascii="Bookman Old Style" w:hAnsi="Bookman Old Style"/>
          <w:sz w:val="26"/>
          <w:szCs w:val="26"/>
          <w:lang w:val="en-GB"/>
        </w:rPr>
        <w:t>febbraio</w:t>
      </w:r>
      <w:proofErr w:type="spellEnd"/>
      <w:r w:rsidRPr="005164E3">
        <w:rPr>
          <w:rFonts w:ascii="Bookman Old Style" w:hAnsi="Bookman Old Style"/>
          <w:sz w:val="26"/>
          <w:szCs w:val="26"/>
          <w:lang w:val="en-GB"/>
        </w:rPr>
        <w:t xml:space="preserve"> 2005 n. 3/L)</w:t>
      </w:r>
    </w:p>
    <w:p w:rsidR="0092199A" w:rsidRPr="005164E3" w:rsidRDefault="0092199A" w:rsidP="0092199A">
      <w:pPr>
        <w:jc w:val="both"/>
        <w:rPr>
          <w:rFonts w:ascii="Bookman Old Style" w:hAnsi="Bookman Old Style"/>
          <w:sz w:val="28"/>
          <w:lang w:val="en-GB"/>
        </w:rPr>
      </w:pPr>
    </w:p>
    <w:p w:rsidR="0092199A" w:rsidRDefault="0092199A" w:rsidP="0092199A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La presente deliberazione è in pubblicazione all’Albo comunale dal 28.12.2015 per dieci giorni consecutivi</w:t>
      </w:r>
    </w:p>
    <w:p w:rsidR="0092199A" w:rsidRDefault="0092199A" w:rsidP="0092199A">
      <w:pPr>
        <w:spacing w:line="120" w:lineRule="auto"/>
        <w:rPr>
          <w:rFonts w:ascii="Bookman Old Style" w:hAnsi="Bookman Old Style"/>
          <w:sz w:val="23"/>
          <w:szCs w:val="23"/>
        </w:rPr>
      </w:pPr>
    </w:p>
    <w:p w:rsidR="0092199A" w:rsidRDefault="0092199A" w:rsidP="0092199A">
      <w:pPr>
        <w:rPr>
          <w:rFonts w:ascii="Bookman Old Style" w:hAnsi="Bookman Old Style"/>
          <w:sz w:val="23"/>
          <w:szCs w:val="23"/>
        </w:rPr>
      </w:pPr>
    </w:p>
    <w:p w:rsidR="0092199A" w:rsidRDefault="0092199A" w:rsidP="0092199A">
      <w:pPr>
        <w:tabs>
          <w:tab w:val="center" w:pos="7200"/>
        </w:tabs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  <w:t>IL SEGRETARIO CONSORZIALE</w:t>
      </w:r>
    </w:p>
    <w:p w:rsidR="0092199A" w:rsidRDefault="0092199A" w:rsidP="0092199A">
      <w:pPr>
        <w:tabs>
          <w:tab w:val="center" w:pos="720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i/>
          <w:sz w:val="26"/>
          <w:szCs w:val="26"/>
        </w:rPr>
        <w:t xml:space="preserve">dott. Diego Viviani </w:t>
      </w:r>
    </w:p>
    <w:p w:rsidR="0092199A" w:rsidRDefault="0092199A" w:rsidP="0092199A">
      <w:pPr>
        <w:pBdr>
          <w:bottom w:val="single" w:sz="6" w:space="1" w:color="auto"/>
        </w:pBdr>
        <w:spacing w:line="360" w:lineRule="auto"/>
        <w:jc w:val="both"/>
        <w:rPr>
          <w:rFonts w:ascii="Bookman Old Style" w:hAnsi="Bookman Old Style"/>
          <w:sz w:val="28"/>
        </w:rPr>
      </w:pPr>
    </w:p>
    <w:p w:rsidR="0092199A" w:rsidRPr="0092199A" w:rsidRDefault="0092199A" w:rsidP="0092199A">
      <w:pPr>
        <w:pStyle w:val="Corpodeltesto2"/>
        <w:spacing w:before="120"/>
        <w:rPr>
          <w:rFonts w:ascii="Bookman Old Style" w:hAnsi="Bookman Old Style"/>
          <w:strike/>
          <w:sz w:val="23"/>
          <w:szCs w:val="23"/>
        </w:rPr>
      </w:pPr>
      <w:r w:rsidRPr="0092199A">
        <w:rPr>
          <w:rFonts w:ascii="Bookman Old Style" w:hAnsi="Bookman Old Style"/>
          <w:strike/>
          <w:sz w:val="23"/>
          <w:szCs w:val="23"/>
        </w:rPr>
        <w:t>Il sottoscritto Responsabile dell’Ufficio Ragioneria attesta la copertura finanziaria della spesa e la registrazione del relativo impegno.</w:t>
      </w:r>
    </w:p>
    <w:p w:rsidR="0092199A" w:rsidRPr="0092199A" w:rsidRDefault="0092199A" w:rsidP="0092199A">
      <w:pPr>
        <w:spacing w:before="120"/>
        <w:jc w:val="both"/>
        <w:rPr>
          <w:rFonts w:ascii="Bookman Old Style" w:hAnsi="Bookman Old Style"/>
          <w:strike/>
          <w:sz w:val="23"/>
          <w:szCs w:val="23"/>
        </w:rPr>
      </w:pPr>
      <w:r w:rsidRPr="0092199A">
        <w:rPr>
          <w:rFonts w:ascii="Bookman Old Style" w:hAnsi="Bookman Old Style"/>
          <w:strike/>
          <w:sz w:val="23"/>
          <w:szCs w:val="23"/>
        </w:rPr>
        <w:t>Tione di Trento, _______________</w:t>
      </w:r>
    </w:p>
    <w:p w:rsidR="0092199A" w:rsidRPr="0092199A" w:rsidRDefault="0092199A" w:rsidP="0092199A">
      <w:pPr>
        <w:tabs>
          <w:tab w:val="center" w:pos="6480"/>
        </w:tabs>
        <w:jc w:val="both"/>
        <w:rPr>
          <w:rFonts w:ascii="Bookman Old Style" w:hAnsi="Bookman Old Style"/>
          <w:b/>
          <w:strike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</w:r>
      <w:r w:rsidRPr="0092199A">
        <w:rPr>
          <w:rFonts w:ascii="Bookman Old Style" w:hAnsi="Bookman Old Style"/>
          <w:b/>
          <w:strike/>
          <w:sz w:val="26"/>
          <w:szCs w:val="26"/>
        </w:rPr>
        <w:t>Il Responsabile dell’Ufficio Ragioneria</w:t>
      </w:r>
    </w:p>
    <w:p w:rsidR="0092199A" w:rsidRPr="0092199A" w:rsidRDefault="0092199A" w:rsidP="0092199A">
      <w:pPr>
        <w:tabs>
          <w:tab w:val="center" w:pos="6480"/>
        </w:tabs>
        <w:jc w:val="both"/>
        <w:rPr>
          <w:rFonts w:ascii="Bookman Old Style" w:hAnsi="Bookman Old Style"/>
          <w:i/>
          <w:strike/>
          <w:sz w:val="28"/>
        </w:rPr>
      </w:pPr>
      <w:r>
        <w:rPr>
          <w:rFonts w:ascii="Bookman Old Style" w:hAnsi="Bookman Old Style"/>
          <w:i/>
          <w:sz w:val="26"/>
          <w:szCs w:val="26"/>
        </w:rPr>
        <w:tab/>
      </w:r>
      <w:r w:rsidRPr="0092199A">
        <w:rPr>
          <w:rFonts w:ascii="Bookman Old Style" w:hAnsi="Bookman Old Style"/>
          <w:i/>
          <w:strike/>
          <w:sz w:val="26"/>
          <w:szCs w:val="26"/>
        </w:rPr>
        <w:t xml:space="preserve">Rag. Cinzia </w:t>
      </w:r>
      <w:proofErr w:type="spellStart"/>
      <w:r w:rsidRPr="0092199A">
        <w:rPr>
          <w:rFonts w:ascii="Bookman Old Style" w:hAnsi="Bookman Old Style"/>
          <w:i/>
          <w:strike/>
          <w:sz w:val="26"/>
          <w:szCs w:val="26"/>
        </w:rPr>
        <w:t>Bonenti</w:t>
      </w:r>
      <w:proofErr w:type="spellEnd"/>
      <w:r w:rsidRPr="0092199A">
        <w:rPr>
          <w:rFonts w:ascii="Bookman Old Style" w:hAnsi="Bookman Old Style"/>
          <w:i/>
          <w:strike/>
          <w:sz w:val="28"/>
        </w:rPr>
        <w:t xml:space="preserve"> </w:t>
      </w:r>
    </w:p>
    <w:p w:rsidR="0092199A" w:rsidRDefault="0092199A" w:rsidP="0092199A">
      <w:pPr>
        <w:pBdr>
          <w:bottom w:val="single" w:sz="6" w:space="1" w:color="auto"/>
        </w:pBd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92199A" w:rsidRDefault="0092199A" w:rsidP="0092199A">
      <w:pPr>
        <w:spacing w:before="12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Esecutività della deliberazione</w:t>
      </w:r>
    </w:p>
    <w:p w:rsidR="0092199A" w:rsidRDefault="0092199A" w:rsidP="0092199A">
      <w:pPr>
        <w:jc w:val="both"/>
        <w:rPr>
          <w:rFonts w:ascii="Bookman Old Style" w:hAnsi="Bookman Old Style"/>
        </w:rPr>
      </w:pPr>
    </w:p>
    <w:p w:rsidR="0092199A" w:rsidRDefault="0092199A" w:rsidP="0092199A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Deliberazione dichiarata, per l’urgenza, immediatamente eseguibile, ai sensi del 4° comma dell’art. 79 del T.U.LL.RR.O.C. approvato con </w:t>
      </w:r>
      <w:proofErr w:type="spellStart"/>
      <w:r>
        <w:rPr>
          <w:rFonts w:ascii="Bookman Old Style" w:hAnsi="Bookman Old Style"/>
          <w:sz w:val="23"/>
          <w:szCs w:val="23"/>
        </w:rPr>
        <w:t>D.P.Reg</w:t>
      </w:r>
      <w:proofErr w:type="spellEnd"/>
      <w:r>
        <w:rPr>
          <w:rFonts w:ascii="Bookman Old Style" w:hAnsi="Bookman Old Style"/>
          <w:sz w:val="23"/>
          <w:szCs w:val="23"/>
        </w:rPr>
        <w:t>. 01.02.2005, n. 3/L.</w:t>
      </w:r>
    </w:p>
    <w:p w:rsidR="0092199A" w:rsidRDefault="0092199A" w:rsidP="0092199A">
      <w:pPr>
        <w:jc w:val="both"/>
        <w:rPr>
          <w:rFonts w:ascii="Bookman Old Style" w:hAnsi="Bookman Old Style"/>
          <w:sz w:val="23"/>
          <w:szCs w:val="23"/>
        </w:rPr>
      </w:pPr>
    </w:p>
    <w:p w:rsidR="0092199A" w:rsidRPr="0092199A" w:rsidRDefault="0092199A" w:rsidP="0092199A">
      <w:pPr>
        <w:jc w:val="both"/>
        <w:rPr>
          <w:rFonts w:ascii="Bookman Old Style" w:hAnsi="Bookman Old Style"/>
          <w:strike/>
          <w:sz w:val="23"/>
          <w:szCs w:val="23"/>
        </w:rPr>
      </w:pPr>
      <w:r w:rsidRPr="0092199A">
        <w:rPr>
          <w:rFonts w:ascii="Bookman Old Style" w:hAnsi="Bookman Old Style"/>
          <w:strike/>
          <w:sz w:val="23"/>
          <w:szCs w:val="23"/>
        </w:rPr>
        <w:t xml:space="preserve">La presente deliberazione è stata pubblicata all’Albo per dieci giorni dal __________ al __________ ed è divenuta esecutiva al termine della pubblicazione ai sensi dell’art. 79 comma 1 del T.U.LL.RR.O.C. approvato con </w:t>
      </w:r>
      <w:proofErr w:type="spellStart"/>
      <w:r w:rsidRPr="0092199A">
        <w:rPr>
          <w:rFonts w:ascii="Bookman Old Style" w:hAnsi="Bookman Old Style"/>
          <w:strike/>
          <w:sz w:val="23"/>
          <w:szCs w:val="23"/>
        </w:rPr>
        <w:t>D.P.Reg</w:t>
      </w:r>
      <w:proofErr w:type="spellEnd"/>
      <w:r w:rsidRPr="0092199A">
        <w:rPr>
          <w:rFonts w:ascii="Bookman Old Style" w:hAnsi="Bookman Old Style"/>
          <w:strike/>
          <w:sz w:val="23"/>
          <w:szCs w:val="23"/>
        </w:rPr>
        <w:t>. 01.02.2005, n. 3/L.</w:t>
      </w:r>
    </w:p>
    <w:p w:rsidR="0092199A" w:rsidRDefault="0092199A" w:rsidP="0092199A">
      <w:pPr>
        <w:spacing w:before="12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Lì, __________________</w:t>
      </w:r>
    </w:p>
    <w:p w:rsidR="0092199A" w:rsidRDefault="0092199A" w:rsidP="0092199A">
      <w:pPr>
        <w:tabs>
          <w:tab w:val="center" w:pos="684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92199A" w:rsidRDefault="0092199A" w:rsidP="0092199A">
      <w:pPr>
        <w:tabs>
          <w:tab w:val="center" w:pos="7200"/>
        </w:tabs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b/>
          <w:sz w:val="26"/>
          <w:szCs w:val="26"/>
        </w:rPr>
        <w:t>IL SEGRETARIO CONSORZIALE</w:t>
      </w:r>
    </w:p>
    <w:p w:rsidR="0092199A" w:rsidRDefault="0092199A" w:rsidP="0092199A">
      <w:pPr>
        <w:tabs>
          <w:tab w:val="center" w:pos="7200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sz w:val="26"/>
          <w:szCs w:val="26"/>
        </w:rPr>
        <w:tab/>
        <w:t>dott. Diego Viviani</w:t>
      </w:r>
    </w:p>
    <w:p w:rsidR="0092199A" w:rsidRDefault="0092199A" w:rsidP="0092199A">
      <w:pPr>
        <w:pBdr>
          <w:bottom w:val="single" w:sz="6" w:space="1" w:color="auto"/>
        </w:pBdr>
        <w:spacing w:line="360" w:lineRule="auto"/>
        <w:jc w:val="both"/>
        <w:rPr>
          <w:rFonts w:ascii="Bookman Old Style" w:hAnsi="Bookman Old Style"/>
          <w:sz w:val="28"/>
        </w:rPr>
      </w:pPr>
    </w:p>
    <w:p w:rsidR="0092199A" w:rsidRDefault="0092199A" w:rsidP="0092199A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La presente deliberazione è stata pubblicata all’Albo dal 28.12.2015 al 07.01.2016. In detto periodo sono/non sono pervenuti opposizioni, reclami o ricorsi.</w:t>
      </w:r>
    </w:p>
    <w:p w:rsidR="0092199A" w:rsidRDefault="0092199A" w:rsidP="0092199A">
      <w:pPr>
        <w:spacing w:before="12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Nel medesimo periodo è stata effettuata la pubblicazione della presente deliberazione nell’albo informatico del sito del Comune di Tione di Trento, ai sensi della L. 69/2009 art. 32.</w:t>
      </w:r>
    </w:p>
    <w:p w:rsidR="0092199A" w:rsidRDefault="0092199A" w:rsidP="0092199A">
      <w:pPr>
        <w:jc w:val="both"/>
        <w:rPr>
          <w:rFonts w:ascii="Bookman Old Style" w:hAnsi="Bookman Old Style"/>
          <w:sz w:val="23"/>
          <w:szCs w:val="23"/>
        </w:rPr>
      </w:pPr>
    </w:p>
    <w:p w:rsidR="0092199A" w:rsidRDefault="0092199A" w:rsidP="0092199A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Tione di Trento, lì _____________</w:t>
      </w:r>
    </w:p>
    <w:p w:rsidR="0092199A" w:rsidRDefault="0092199A" w:rsidP="0092199A">
      <w:pPr>
        <w:jc w:val="both"/>
        <w:rPr>
          <w:rFonts w:ascii="Bookman Old Style" w:hAnsi="Bookman Old Style"/>
          <w:sz w:val="28"/>
        </w:rPr>
      </w:pPr>
    </w:p>
    <w:p w:rsidR="0092199A" w:rsidRDefault="0092199A" w:rsidP="0092199A">
      <w:pPr>
        <w:tabs>
          <w:tab w:val="center" w:pos="7200"/>
        </w:tabs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b/>
          <w:sz w:val="26"/>
          <w:szCs w:val="26"/>
        </w:rPr>
        <w:t>IL SEGRETARIO CONSORZIALE</w:t>
      </w:r>
    </w:p>
    <w:p w:rsidR="0092199A" w:rsidRDefault="0092199A" w:rsidP="0092199A">
      <w:pPr>
        <w:tabs>
          <w:tab w:val="center" w:pos="7200"/>
        </w:tabs>
        <w:jc w:val="both"/>
        <w:rPr>
          <w:rFonts w:ascii="Bookman Old Style" w:hAnsi="Bookman Old Style"/>
          <w:i/>
          <w:iCs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ab/>
        <w:t xml:space="preserve">dott. Diego Viviani </w:t>
      </w:r>
    </w:p>
    <w:p w:rsidR="0092199A" w:rsidRDefault="0092199A" w:rsidP="0092199A">
      <w:pPr>
        <w:pBdr>
          <w:bottom w:val="single" w:sz="6" w:space="3" w:color="auto"/>
        </w:pBdr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631DA1" w:rsidRDefault="00631DA1" w:rsidP="00CB5D69">
      <w:pPr>
        <w:tabs>
          <w:tab w:val="left" w:pos="284"/>
        </w:tabs>
        <w:jc w:val="center"/>
      </w:pPr>
    </w:p>
    <w:sectPr w:rsidR="00631DA1" w:rsidSect="00354667">
      <w:pgSz w:w="11906" w:h="16838"/>
      <w:pgMar w:top="89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3BBE"/>
    <w:multiLevelType w:val="hybridMultilevel"/>
    <w:tmpl w:val="5AC46A56"/>
    <w:lvl w:ilvl="0" w:tplc="4FB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2526E"/>
    <w:multiLevelType w:val="hybridMultilevel"/>
    <w:tmpl w:val="0EF6485A"/>
    <w:lvl w:ilvl="0" w:tplc="5BD8DF5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27D8"/>
    <w:multiLevelType w:val="singleLevel"/>
    <w:tmpl w:val="803A98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551992"/>
    <w:multiLevelType w:val="hybridMultilevel"/>
    <w:tmpl w:val="5E1CC5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F70EF"/>
    <w:multiLevelType w:val="hybridMultilevel"/>
    <w:tmpl w:val="C51440D4"/>
    <w:lvl w:ilvl="0" w:tplc="4FB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C35FB"/>
    <w:multiLevelType w:val="hybridMultilevel"/>
    <w:tmpl w:val="17B6FADE"/>
    <w:lvl w:ilvl="0" w:tplc="A260D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A2AB1"/>
    <w:multiLevelType w:val="hybridMultilevel"/>
    <w:tmpl w:val="21F2C712"/>
    <w:lvl w:ilvl="0" w:tplc="66FEB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CD3EAD"/>
    <w:multiLevelType w:val="hybridMultilevel"/>
    <w:tmpl w:val="89FC16C0"/>
    <w:lvl w:ilvl="0" w:tplc="7BA29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E5A82"/>
    <w:multiLevelType w:val="hybridMultilevel"/>
    <w:tmpl w:val="EFF2C8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46A2E"/>
    <w:multiLevelType w:val="hybridMultilevel"/>
    <w:tmpl w:val="7686822A"/>
    <w:lvl w:ilvl="0" w:tplc="4FB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E21FE"/>
    <w:multiLevelType w:val="hybridMultilevel"/>
    <w:tmpl w:val="68A63632"/>
    <w:lvl w:ilvl="0" w:tplc="FD5EC2A0">
      <w:start w:val="1"/>
      <w:numFmt w:val="decimal"/>
      <w:lvlText w:val="%1."/>
      <w:lvlJc w:val="left"/>
      <w:pPr>
        <w:tabs>
          <w:tab w:val="num" w:pos="857"/>
        </w:tabs>
        <w:ind w:left="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abstractNum w:abstractNumId="11" w15:restartNumberingAfterBreak="0">
    <w:nsid w:val="3E6A1919"/>
    <w:multiLevelType w:val="hybridMultilevel"/>
    <w:tmpl w:val="04F0E6F0"/>
    <w:lvl w:ilvl="0" w:tplc="C0C624EA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DA4A19"/>
    <w:multiLevelType w:val="hybridMultilevel"/>
    <w:tmpl w:val="BC2EA6A0"/>
    <w:lvl w:ilvl="0" w:tplc="F9888F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C4D73"/>
    <w:multiLevelType w:val="hybridMultilevel"/>
    <w:tmpl w:val="1920622A"/>
    <w:lvl w:ilvl="0" w:tplc="4FB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0515B"/>
    <w:multiLevelType w:val="hybridMultilevel"/>
    <w:tmpl w:val="5B66F22E"/>
    <w:lvl w:ilvl="0" w:tplc="4FB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8147DD"/>
    <w:multiLevelType w:val="hybridMultilevel"/>
    <w:tmpl w:val="7AC0A358"/>
    <w:lvl w:ilvl="0" w:tplc="4FB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E229C"/>
    <w:multiLevelType w:val="hybridMultilevel"/>
    <w:tmpl w:val="05B8E4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A611F"/>
    <w:multiLevelType w:val="hybridMultilevel"/>
    <w:tmpl w:val="5C9642E2"/>
    <w:lvl w:ilvl="0" w:tplc="2B42C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20E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A4797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70575D"/>
    <w:multiLevelType w:val="hybridMultilevel"/>
    <w:tmpl w:val="9ADEE112"/>
    <w:lvl w:ilvl="0" w:tplc="C20E4C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1FE48E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EB7A90"/>
    <w:multiLevelType w:val="hybridMultilevel"/>
    <w:tmpl w:val="7F66E0B8"/>
    <w:lvl w:ilvl="0" w:tplc="4FB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CF2282"/>
    <w:multiLevelType w:val="singleLevel"/>
    <w:tmpl w:val="105E644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>
    <w:abstractNumId w:val="3"/>
  </w:num>
  <w:num w:numId="2">
    <w:abstractNumId w:val="20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12"/>
  </w:num>
  <w:num w:numId="8">
    <w:abstractNumId w:val="1"/>
  </w:num>
  <w:num w:numId="9">
    <w:abstractNumId w:val="14"/>
  </w:num>
  <w:num w:numId="10">
    <w:abstractNumId w:val="6"/>
  </w:num>
  <w:num w:numId="11">
    <w:abstractNumId w:val="10"/>
  </w:num>
  <w:num w:numId="12">
    <w:abstractNumId w:val="16"/>
  </w:num>
  <w:num w:numId="13">
    <w:abstractNumId w:val="8"/>
  </w:num>
  <w:num w:numId="14">
    <w:abstractNumId w:val="19"/>
  </w:num>
  <w:num w:numId="15">
    <w:abstractNumId w:val="9"/>
  </w:num>
  <w:num w:numId="16">
    <w:abstractNumId w:val="15"/>
  </w:num>
  <w:num w:numId="17">
    <w:abstractNumId w:val="13"/>
  </w:num>
  <w:num w:numId="18">
    <w:abstractNumId w:val="0"/>
  </w:num>
  <w:num w:numId="19">
    <w:abstractNumId w:val="7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2B"/>
    <w:rsid w:val="00013448"/>
    <w:rsid w:val="00050E92"/>
    <w:rsid w:val="00057D04"/>
    <w:rsid w:val="000C6F9B"/>
    <w:rsid w:val="000D50D3"/>
    <w:rsid w:val="000F32F4"/>
    <w:rsid w:val="001855D0"/>
    <w:rsid w:val="00192653"/>
    <w:rsid w:val="001C5754"/>
    <w:rsid w:val="001C7666"/>
    <w:rsid w:val="001D4701"/>
    <w:rsid w:val="001F1803"/>
    <w:rsid w:val="00214E72"/>
    <w:rsid w:val="00215DF1"/>
    <w:rsid w:val="002A03D6"/>
    <w:rsid w:val="002A5196"/>
    <w:rsid w:val="002A5492"/>
    <w:rsid w:val="002D1353"/>
    <w:rsid w:val="002E3B2A"/>
    <w:rsid w:val="002E6F4C"/>
    <w:rsid w:val="00330487"/>
    <w:rsid w:val="00347202"/>
    <w:rsid w:val="00354667"/>
    <w:rsid w:val="003608EF"/>
    <w:rsid w:val="00360F08"/>
    <w:rsid w:val="0037770C"/>
    <w:rsid w:val="003A678F"/>
    <w:rsid w:val="00427F20"/>
    <w:rsid w:val="00446071"/>
    <w:rsid w:val="00447E8C"/>
    <w:rsid w:val="004600EB"/>
    <w:rsid w:val="00480F00"/>
    <w:rsid w:val="004C3621"/>
    <w:rsid w:val="00506B6D"/>
    <w:rsid w:val="00515679"/>
    <w:rsid w:val="005177EF"/>
    <w:rsid w:val="00522E30"/>
    <w:rsid w:val="00530577"/>
    <w:rsid w:val="005444D4"/>
    <w:rsid w:val="00546CAF"/>
    <w:rsid w:val="005A20EC"/>
    <w:rsid w:val="005C397F"/>
    <w:rsid w:val="005D7E55"/>
    <w:rsid w:val="00631DA1"/>
    <w:rsid w:val="00633575"/>
    <w:rsid w:val="00664C72"/>
    <w:rsid w:val="0067444F"/>
    <w:rsid w:val="00692136"/>
    <w:rsid w:val="006A0CEA"/>
    <w:rsid w:val="006A3BFC"/>
    <w:rsid w:val="006B2685"/>
    <w:rsid w:val="006F44D0"/>
    <w:rsid w:val="00705752"/>
    <w:rsid w:val="00740A9A"/>
    <w:rsid w:val="00741E17"/>
    <w:rsid w:val="00755F22"/>
    <w:rsid w:val="00763658"/>
    <w:rsid w:val="00776D94"/>
    <w:rsid w:val="00796462"/>
    <w:rsid w:val="007A7420"/>
    <w:rsid w:val="007D74F4"/>
    <w:rsid w:val="007D7663"/>
    <w:rsid w:val="007E645F"/>
    <w:rsid w:val="007F48B2"/>
    <w:rsid w:val="00832567"/>
    <w:rsid w:val="008951A0"/>
    <w:rsid w:val="008A1DCD"/>
    <w:rsid w:val="008C6372"/>
    <w:rsid w:val="008E2609"/>
    <w:rsid w:val="0092199A"/>
    <w:rsid w:val="00972862"/>
    <w:rsid w:val="009970F8"/>
    <w:rsid w:val="009A2D27"/>
    <w:rsid w:val="009A4D00"/>
    <w:rsid w:val="00A8474F"/>
    <w:rsid w:val="00A87666"/>
    <w:rsid w:val="00AB491B"/>
    <w:rsid w:val="00AE71F2"/>
    <w:rsid w:val="00B55F43"/>
    <w:rsid w:val="00B57C85"/>
    <w:rsid w:val="00B80C74"/>
    <w:rsid w:val="00B80CF7"/>
    <w:rsid w:val="00BA42CD"/>
    <w:rsid w:val="00BB40FF"/>
    <w:rsid w:val="00BF082B"/>
    <w:rsid w:val="00BF59C8"/>
    <w:rsid w:val="00C068D7"/>
    <w:rsid w:val="00C25C17"/>
    <w:rsid w:val="00C4131C"/>
    <w:rsid w:val="00C724C4"/>
    <w:rsid w:val="00C810C5"/>
    <w:rsid w:val="00C9582F"/>
    <w:rsid w:val="00CA5A1F"/>
    <w:rsid w:val="00CB5D69"/>
    <w:rsid w:val="00CC448E"/>
    <w:rsid w:val="00CE02FE"/>
    <w:rsid w:val="00D017F9"/>
    <w:rsid w:val="00D27DD5"/>
    <w:rsid w:val="00DA35B8"/>
    <w:rsid w:val="00DC7D99"/>
    <w:rsid w:val="00E62E58"/>
    <w:rsid w:val="00E6740F"/>
    <w:rsid w:val="00E7089C"/>
    <w:rsid w:val="00EC4C83"/>
    <w:rsid w:val="00EF3E65"/>
    <w:rsid w:val="00F53260"/>
    <w:rsid w:val="00F54C06"/>
    <w:rsid w:val="00F67B35"/>
    <w:rsid w:val="00FB6198"/>
    <w:rsid w:val="00FC4E5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9E88-38E3-40B2-93D8-65282854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rsid w:val="00215D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tabs>
        <w:tab w:val="right" w:pos="9072"/>
      </w:tabs>
      <w:jc w:val="center"/>
      <w:outlineLvl w:val="2"/>
    </w:pPr>
    <w:rPr>
      <w:rFonts w:ascii="Tahoma" w:hAnsi="Tahoma"/>
      <w:b/>
      <w:bCs/>
      <w:sz w:val="22"/>
      <w:szCs w:val="20"/>
    </w:rPr>
  </w:style>
  <w:style w:type="paragraph" w:styleId="Titolo8">
    <w:name w:val="heading 8"/>
    <w:basedOn w:val="Normale"/>
    <w:next w:val="Normale"/>
    <w:qFormat/>
    <w:pPr>
      <w:keepNext/>
      <w:tabs>
        <w:tab w:val="left" w:pos="1260"/>
        <w:tab w:val="right" w:pos="9072"/>
      </w:tabs>
      <w:ind w:left="4440"/>
      <w:jc w:val="center"/>
      <w:outlineLvl w:val="7"/>
    </w:pPr>
    <w:rPr>
      <w:rFonts w:ascii="Technical" w:hAnsi="Technical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customStyle="1" w:styleId="Corpodeltesto31">
    <w:name w:val="Corpo del testo 31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 w:val="26"/>
      <w:szCs w:val="20"/>
    </w:rPr>
  </w:style>
  <w:style w:type="paragraph" w:styleId="Corpotesto">
    <w:name w:val="Body Text"/>
    <w:basedOn w:val="Normale"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  <w:szCs w:val="22"/>
    </w:rPr>
  </w:style>
  <w:style w:type="paragraph" w:styleId="Intestazione">
    <w:name w:val="header"/>
    <w:basedOn w:val="Normale"/>
    <w:rsid w:val="00215DF1"/>
    <w:pPr>
      <w:tabs>
        <w:tab w:val="center" w:pos="4819"/>
        <w:tab w:val="right" w:pos="9638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637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nr</vt:lpstr>
    </vt:vector>
  </TitlesOfParts>
  <Company>Comune di tione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nr</dc:title>
  <dc:subject/>
  <dc:creator>ufficio</dc:creator>
  <cp:keywords/>
  <dc:description/>
  <cp:lastModifiedBy>Chiara Simoni</cp:lastModifiedBy>
  <cp:revision>5</cp:revision>
  <cp:lastPrinted>2015-12-24T10:29:00Z</cp:lastPrinted>
  <dcterms:created xsi:type="dcterms:W3CDTF">2015-12-16T11:16:00Z</dcterms:created>
  <dcterms:modified xsi:type="dcterms:W3CDTF">2015-12-24T10:31:00Z</dcterms:modified>
</cp:coreProperties>
</file>